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7C" w:rsidRPr="008A377C" w:rsidRDefault="008A377C" w:rsidP="008A377C">
      <w:pPr>
        <w:rPr>
          <w:rFonts w:ascii="Times New Roman" w:hAnsi="Times New Roman" w:cs="Times New Roman"/>
          <w:sz w:val="24"/>
          <w:szCs w:val="24"/>
        </w:rPr>
      </w:pPr>
    </w:p>
    <w:p w:rsidR="00933C3E" w:rsidRDefault="00933C3E" w:rsidP="00933C3E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315336">
        <w:rPr>
          <w:rFonts w:ascii="Times New Roman" w:hAnsi="Times New Roman" w:cs="Times New Roman"/>
          <w:b/>
          <w:sz w:val="24"/>
          <w:szCs w:val="32"/>
        </w:rPr>
        <w:t xml:space="preserve">ТЕХНИЧЕСКОЕ ЗАДАНИЕ ДЛЯ </w:t>
      </w:r>
      <w:r w:rsidR="00E64B08">
        <w:rPr>
          <w:rFonts w:ascii="Times New Roman" w:hAnsi="Times New Roman" w:cs="Times New Roman"/>
          <w:b/>
          <w:sz w:val="24"/>
          <w:szCs w:val="32"/>
        </w:rPr>
        <w:br/>
      </w:r>
      <w:r w:rsidR="006A048B">
        <w:rPr>
          <w:rFonts w:ascii="Times New Roman" w:hAnsi="Times New Roman" w:cs="Times New Roman"/>
          <w:b/>
          <w:sz w:val="24"/>
          <w:szCs w:val="32"/>
        </w:rPr>
        <w:t>СТРАНИЦЫ</w:t>
      </w:r>
      <w:r w:rsidRPr="00315336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6A048B" w:rsidRPr="006A048B">
        <w:rPr>
          <w:rFonts w:ascii="Times New Roman" w:hAnsi="Times New Roman" w:cs="Times New Roman"/>
          <w:b/>
          <w:sz w:val="24"/>
          <w:szCs w:val="32"/>
        </w:rPr>
        <w:t>«РАЗДЕЛЫ КНИГИ ПАМЯТИ»</w:t>
      </w:r>
    </w:p>
    <w:p w:rsidR="00933C3E" w:rsidRPr="00315336" w:rsidRDefault="00933C3E" w:rsidP="00933C3E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933C3E" w:rsidRPr="00315336" w:rsidRDefault="00600AAD" w:rsidP="00933C3E">
      <w:pPr>
        <w:pStyle w:val="a9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ОПИСАНИЕ ПУБЛИЧНОЙ ЧАСТИ</w:t>
      </w:r>
      <w:r w:rsidR="00FB27E7">
        <w:rPr>
          <w:rFonts w:ascii="Times New Roman" w:hAnsi="Times New Roman" w:cs="Times New Roman"/>
          <w:b/>
          <w:sz w:val="24"/>
          <w:szCs w:val="24"/>
        </w:rPr>
        <w:br/>
      </w:r>
    </w:p>
    <w:p w:rsidR="00933C3E" w:rsidRPr="00CD6856" w:rsidRDefault="00933C3E" w:rsidP="00933C3E">
      <w:pPr>
        <w:pStyle w:val="a9"/>
        <w:numPr>
          <w:ilvl w:val="1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Страница раздела</w:t>
      </w:r>
    </w:p>
    <w:p w:rsidR="00933C3E" w:rsidRDefault="00933C3E" w:rsidP="00FB27E7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  <w:r w:rsidRPr="00CD6856">
        <w:rPr>
          <w:rFonts w:ascii="Times New Roman" w:hAnsi="Times New Roman" w:cs="Times New Roman"/>
          <w:sz w:val="24"/>
          <w:szCs w:val="24"/>
        </w:rPr>
        <w:t xml:space="preserve">Страница </w:t>
      </w:r>
      <w:r w:rsidR="00FB27E7">
        <w:rPr>
          <w:rFonts w:ascii="Times New Roman" w:hAnsi="Times New Roman" w:cs="Times New Roman"/>
          <w:sz w:val="24"/>
          <w:szCs w:val="24"/>
        </w:rPr>
        <w:t>разделов Книги памяти. Выводятся разделы</w:t>
      </w:r>
      <w:r w:rsidR="0092644E">
        <w:rPr>
          <w:rFonts w:ascii="Times New Roman" w:hAnsi="Times New Roman" w:cs="Times New Roman"/>
          <w:sz w:val="24"/>
          <w:szCs w:val="24"/>
        </w:rPr>
        <w:t xml:space="preserve"> первого уровня</w:t>
      </w:r>
      <w:r w:rsidR="00FB2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7E7">
        <w:rPr>
          <w:rFonts w:ascii="Times New Roman" w:hAnsi="Times New Roman" w:cs="Times New Roman"/>
          <w:sz w:val="24"/>
          <w:szCs w:val="24"/>
        </w:rPr>
        <w:t>инфоблока</w:t>
      </w:r>
      <w:proofErr w:type="spellEnd"/>
      <w:r w:rsidR="00FB27E7">
        <w:rPr>
          <w:rFonts w:ascii="Times New Roman" w:hAnsi="Times New Roman" w:cs="Times New Roman"/>
          <w:sz w:val="24"/>
          <w:szCs w:val="24"/>
        </w:rPr>
        <w:t xml:space="preserve"> «</w:t>
      </w:r>
      <w:r w:rsidR="00FB27E7" w:rsidRPr="009F3574">
        <w:rPr>
          <w:rFonts w:ascii="Times New Roman" w:hAnsi="Times New Roman" w:cs="Times New Roman"/>
          <w:sz w:val="24"/>
          <w:szCs w:val="24"/>
        </w:rPr>
        <w:t>Архив Героев</w:t>
      </w:r>
      <w:r w:rsidR="00FB27E7">
        <w:rPr>
          <w:rFonts w:ascii="Times New Roman" w:hAnsi="Times New Roman" w:cs="Times New Roman"/>
          <w:sz w:val="24"/>
          <w:szCs w:val="24"/>
        </w:rPr>
        <w:t>».</w:t>
      </w:r>
    </w:p>
    <w:p w:rsidR="00FB27E7" w:rsidRPr="00CD6856" w:rsidRDefault="00FB27E7" w:rsidP="00FB27E7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</w:p>
    <w:p w:rsidR="00933C3E" w:rsidRPr="00CD6856" w:rsidRDefault="00933C3E" w:rsidP="00933C3E">
      <w:pPr>
        <w:pStyle w:val="a9"/>
        <w:numPr>
          <w:ilvl w:val="2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Контентная область</w:t>
      </w:r>
    </w:p>
    <w:p w:rsidR="00933C3E" w:rsidRPr="00CD6856" w:rsidRDefault="006A048B" w:rsidP="00933C3E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Контентная область содержит первый блок с картинкой и текстом, блоки разделов, баннер «Архив пополняется постоянно», блок «Дополнительные материалы»</w:t>
      </w:r>
    </w:p>
    <w:p w:rsidR="00106D87" w:rsidRDefault="00106D87" w:rsidP="00106D87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8510" w:type="dxa"/>
        <w:tblInd w:w="704" w:type="dxa"/>
        <w:tblLook w:val="04A0" w:firstRow="1" w:lastRow="0" w:firstColumn="1" w:lastColumn="0" w:noHBand="0" w:noVBand="1"/>
      </w:tblPr>
      <w:tblGrid>
        <w:gridCol w:w="2126"/>
        <w:gridCol w:w="6384"/>
      </w:tblGrid>
      <w:tr w:rsidR="006A048B" w:rsidRPr="00867A45" w:rsidTr="0092644E">
        <w:trPr>
          <w:trHeight w:val="529"/>
        </w:trPr>
        <w:tc>
          <w:tcPr>
            <w:tcW w:w="2126" w:type="dxa"/>
            <w:shd w:val="clear" w:color="auto" w:fill="D9D9D9" w:themeFill="background1" w:themeFillShade="D9"/>
          </w:tcPr>
          <w:p w:rsidR="006A048B" w:rsidRPr="00867A45" w:rsidRDefault="006A048B" w:rsidP="009264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4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блока</w:t>
            </w:r>
          </w:p>
        </w:tc>
        <w:tc>
          <w:tcPr>
            <w:tcW w:w="6384" w:type="dxa"/>
            <w:shd w:val="clear" w:color="auto" w:fill="D9D9D9" w:themeFill="background1" w:themeFillShade="D9"/>
          </w:tcPr>
          <w:p w:rsidR="006A048B" w:rsidRPr="00867A45" w:rsidRDefault="006A048B" w:rsidP="009264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45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6A048B" w:rsidTr="0092644E">
        <w:trPr>
          <w:trHeight w:val="577"/>
        </w:trPr>
        <w:tc>
          <w:tcPr>
            <w:tcW w:w="2126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Шапка сайта с меню</w:t>
            </w:r>
          </w:p>
        </w:tc>
        <w:tc>
          <w:tcPr>
            <w:tcW w:w="6384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Отображается в стандартном виде (логотип, разделы меню). Хлебные крошки.</w:t>
            </w:r>
          </w:p>
        </w:tc>
      </w:tr>
      <w:tr w:rsidR="006A048B" w:rsidTr="0092644E">
        <w:trPr>
          <w:trHeight w:val="463"/>
        </w:trPr>
        <w:tc>
          <w:tcPr>
            <w:tcW w:w="2126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Слайдер</w:t>
            </w:r>
          </w:p>
        </w:tc>
        <w:tc>
          <w:tcPr>
            <w:tcW w:w="6384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Первым блоком выводится текст с картинкой.</w:t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t xml:space="preserve"> Вывод из </w:t>
            </w:r>
            <w:proofErr w:type="spellStart"/>
            <w:r w:rsidR="0092644E">
              <w:rPr>
                <w:rFonts w:ascii="Times New Roman" w:hAnsi="Times New Roman" w:cs="Times New Roman"/>
                <w:sz w:val="24"/>
                <w:szCs w:val="24"/>
              </w:rPr>
              <w:t>инфоблока</w:t>
            </w:r>
            <w:proofErr w:type="spellEnd"/>
            <w:r w:rsidR="0092644E">
              <w:rPr>
                <w:rFonts w:ascii="Times New Roman" w:hAnsi="Times New Roman" w:cs="Times New Roman"/>
                <w:sz w:val="24"/>
                <w:szCs w:val="24"/>
              </w:rPr>
              <w:t xml:space="preserve"> «Слайдер», раздел «Разделы Книги памяти»</w:t>
            </w:r>
          </w:p>
        </w:tc>
      </w:tr>
      <w:tr w:rsidR="006A048B" w:rsidTr="0092644E">
        <w:trPr>
          <w:trHeight w:val="1118"/>
        </w:trPr>
        <w:tc>
          <w:tcPr>
            <w:tcW w:w="2126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Книги памяти</w:t>
            </w:r>
          </w:p>
        </w:tc>
        <w:tc>
          <w:tcPr>
            <w:tcW w:w="6384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 разделов: «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ВОВ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Репрессированные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СВО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Пока наполнение для раздела «Участники СВО» отсутствует, на сайте выводится только два раздела: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ВОВ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Репрессированные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6A048B" w:rsidTr="0092644E">
        <w:trPr>
          <w:trHeight w:val="851"/>
        </w:trPr>
        <w:tc>
          <w:tcPr>
            <w:tcW w:w="2126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Баннер «Архив пополняется постоянно»</w:t>
            </w:r>
          </w:p>
        </w:tc>
        <w:tc>
          <w:tcPr>
            <w:tcW w:w="6384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Баннер с кнопкой «Добавить сведения», которая ведет на страницу «О проекте»</w:t>
            </w:r>
          </w:p>
        </w:tc>
      </w:tr>
      <w:tr w:rsidR="006A048B" w:rsidTr="0092644E">
        <w:trPr>
          <w:trHeight w:val="932"/>
        </w:trPr>
        <w:tc>
          <w:tcPr>
            <w:tcW w:w="2126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материалы</w:t>
            </w:r>
          </w:p>
        </w:tc>
        <w:tc>
          <w:tcPr>
            <w:tcW w:w="6384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Блоки: «Документы и архивы», «Книги и публикации», «Медиа-материалы». Пока контента для этих страниц нет, кнопки перейти ведут на страницу «404»</w:t>
            </w:r>
          </w:p>
        </w:tc>
      </w:tr>
      <w:tr w:rsidR="006A048B" w:rsidTr="0092644E">
        <w:trPr>
          <w:trHeight w:val="691"/>
        </w:trPr>
        <w:tc>
          <w:tcPr>
            <w:tcW w:w="2126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 </w:t>
            </w:r>
          </w:p>
        </w:tc>
        <w:tc>
          <w:tcPr>
            <w:tcW w:w="6384" w:type="dxa"/>
          </w:tcPr>
          <w:p w:rsidR="006A048B" w:rsidRDefault="006A048B" w:rsidP="00926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подвале отображается в стандартном виде: логотип, основные пункты меню, копирайт.</w:t>
            </w:r>
          </w:p>
        </w:tc>
      </w:tr>
    </w:tbl>
    <w:p w:rsidR="006715F7" w:rsidRDefault="006715F7" w:rsidP="00933C3E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</w:p>
    <w:p w:rsidR="006715F7" w:rsidRDefault="006715F7" w:rsidP="00933C3E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</w:p>
    <w:p w:rsidR="00D53517" w:rsidRDefault="00933C3E" w:rsidP="00D53517">
      <w:pPr>
        <w:pStyle w:val="a9"/>
        <w:numPr>
          <w:ilvl w:val="2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Сценарий активных элементов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3426"/>
        <w:gridCol w:w="3089"/>
      </w:tblGrid>
      <w:tr w:rsidR="008F11A0" w:rsidRPr="00D53517" w:rsidTr="006751BD">
        <w:tc>
          <w:tcPr>
            <w:tcW w:w="2126" w:type="dxa"/>
            <w:shd w:val="clear" w:color="auto" w:fill="D9D9D9" w:themeFill="background1" w:themeFillShade="D9"/>
          </w:tcPr>
          <w:p w:rsidR="008F11A0" w:rsidRPr="00D53517" w:rsidRDefault="008F11A0" w:rsidP="00C2143B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</w:p>
        </w:tc>
        <w:tc>
          <w:tcPr>
            <w:tcW w:w="3426" w:type="dxa"/>
            <w:shd w:val="clear" w:color="auto" w:fill="D9D9D9" w:themeFill="background1" w:themeFillShade="D9"/>
          </w:tcPr>
          <w:p w:rsidR="008F11A0" w:rsidRPr="00D53517" w:rsidRDefault="008F11A0" w:rsidP="00C2143B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3089" w:type="dxa"/>
            <w:shd w:val="clear" w:color="auto" w:fill="D9D9D9" w:themeFill="background1" w:themeFillShade="D9"/>
          </w:tcPr>
          <w:p w:rsidR="008F11A0" w:rsidRDefault="008F11A0" w:rsidP="00C2143B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Эффекты</w:t>
            </w:r>
          </w:p>
        </w:tc>
      </w:tr>
      <w:tr w:rsidR="008F11A0" w:rsidRPr="00106D87" w:rsidTr="006751BD">
        <w:tc>
          <w:tcPr>
            <w:tcW w:w="2126" w:type="dxa"/>
          </w:tcPr>
          <w:p w:rsidR="008F11A0" w:rsidRPr="00106D87" w:rsidRDefault="00710A5F" w:rsidP="006751B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раздела Книги памяти</w:t>
            </w:r>
          </w:p>
        </w:tc>
        <w:tc>
          <w:tcPr>
            <w:tcW w:w="3426" w:type="dxa"/>
          </w:tcPr>
          <w:p w:rsidR="008F11A0" w:rsidRPr="00106D87" w:rsidRDefault="00710A5F" w:rsidP="00F72E0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клике переход на страницу раздела. Вс</w:t>
            </w:r>
            <w:r w:rsidR="00F72E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t xml:space="preserve"> карточка </w:t>
            </w:r>
            <w:proofErr w:type="spellStart"/>
            <w:r w:rsidR="0092644E">
              <w:rPr>
                <w:rFonts w:ascii="Times New Roman" w:hAnsi="Times New Roman" w:cs="Times New Roman"/>
                <w:sz w:val="24"/>
                <w:szCs w:val="24"/>
              </w:rPr>
              <w:t>кликабельна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9" w:type="dxa"/>
          </w:tcPr>
          <w:p w:rsidR="008F11A0" w:rsidRDefault="00710A5F" w:rsidP="0092644E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наведе</w:t>
            </w:r>
            <w:r w:rsidR="0092644E">
              <w:rPr>
                <w:rFonts w:ascii="Times New Roman" w:hAnsi="Times New Roman" w:cs="Times New Roman"/>
                <w:sz w:val="24"/>
                <w:szCs w:val="24"/>
              </w:rPr>
              <w:t xml:space="preserve">нии появляется тень у карточки,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стрелка смещается на 6 пикселей.</w:t>
            </w:r>
          </w:p>
        </w:tc>
      </w:tr>
      <w:tr w:rsidR="008F11A0" w:rsidRPr="00106D87" w:rsidTr="006751BD">
        <w:tc>
          <w:tcPr>
            <w:tcW w:w="2126" w:type="dxa"/>
          </w:tcPr>
          <w:p w:rsidR="008F11A0" w:rsidRPr="00CD6856" w:rsidRDefault="00710A5F" w:rsidP="006751B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«Перейти в раздел»</w:t>
            </w:r>
          </w:p>
        </w:tc>
        <w:tc>
          <w:tcPr>
            <w:tcW w:w="3426" w:type="dxa"/>
          </w:tcPr>
          <w:p w:rsidR="008F11A0" w:rsidRDefault="00710A5F" w:rsidP="006751B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клике переход на страницу раздела.</w:t>
            </w:r>
          </w:p>
        </w:tc>
        <w:tc>
          <w:tcPr>
            <w:tcW w:w="3089" w:type="dxa"/>
          </w:tcPr>
          <w:p w:rsidR="008F11A0" w:rsidRDefault="0092644E" w:rsidP="007B5BC9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наведении появляется тень у карточки, стрелка смещается на 6 пикселей.</w:t>
            </w:r>
          </w:p>
        </w:tc>
      </w:tr>
      <w:tr w:rsidR="008F11A0" w:rsidRPr="00106D87" w:rsidTr="006751BD">
        <w:tc>
          <w:tcPr>
            <w:tcW w:w="2126" w:type="dxa"/>
          </w:tcPr>
          <w:p w:rsidR="008F11A0" w:rsidRPr="00CD6856" w:rsidRDefault="00710A5F" w:rsidP="00C2143B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Кнопка «Добавить сведения» </w:t>
            </w:r>
          </w:p>
        </w:tc>
        <w:tc>
          <w:tcPr>
            <w:tcW w:w="3426" w:type="dxa"/>
          </w:tcPr>
          <w:p w:rsidR="00710A5F" w:rsidRDefault="00710A5F" w:rsidP="008F11A0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клику открывает в новой вкладке страницу «О проекте»</w:t>
            </w:r>
          </w:p>
        </w:tc>
        <w:tc>
          <w:tcPr>
            <w:tcW w:w="3089" w:type="dxa"/>
          </w:tcPr>
          <w:p w:rsidR="008F11A0" w:rsidRDefault="00710A5F" w:rsidP="009A4380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наведении кнопка темнеет.</w:t>
            </w:r>
          </w:p>
        </w:tc>
      </w:tr>
      <w:tr w:rsidR="0092644E" w:rsidRPr="00106D87" w:rsidTr="006751BD">
        <w:tc>
          <w:tcPr>
            <w:tcW w:w="2126" w:type="dxa"/>
          </w:tcPr>
          <w:p w:rsidR="0092644E" w:rsidRPr="00CD6856" w:rsidRDefault="0092644E" w:rsidP="0092644E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блока «Дополнительные материалы»</w:t>
            </w:r>
          </w:p>
        </w:tc>
        <w:tc>
          <w:tcPr>
            <w:tcW w:w="3426" w:type="dxa"/>
          </w:tcPr>
          <w:p w:rsidR="0092644E" w:rsidRPr="00106D87" w:rsidRDefault="0092644E" w:rsidP="0092644E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клике переход на страницу раздела. Все карточка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кликабельная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9" w:type="dxa"/>
          </w:tcPr>
          <w:p w:rsidR="0092644E" w:rsidRDefault="0092644E" w:rsidP="0092644E">
            <w:r w:rsidRPr="00FF4681"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- красный</w:t>
            </w:r>
          </w:p>
        </w:tc>
      </w:tr>
      <w:tr w:rsidR="0092644E" w:rsidRPr="00106D87" w:rsidTr="006751BD">
        <w:tc>
          <w:tcPr>
            <w:tcW w:w="2126" w:type="dxa"/>
          </w:tcPr>
          <w:p w:rsidR="0092644E" w:rsidRPr="00CD6856" w:rsidRDefault="0092644E" w:rsidP="0092644E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«Перейти» в карточке дополнительных материалов.</w:t>
            </w:r>
          </w:p>
        </w:tc>
        <w:tc>
          <w:tcPr>
            <w:tcW w:w="3426" w:type="dxa"/>
          </w:tcPr>
          <w:p w:rsidR="0092644E" w:rsidRPr="00106D87" w:rsidRDefault="0092644E" w:rsidP="0092644E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клике переход на страницу раздела. Все карточка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кликабельная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9" w:type="dxa"/>
          </w:tcPr>
          <w:p w:rsidR="0092644E" w:rsidRDefault="0092644E" w:rsidP="0092644E">
            <w:r w:rsidRPr="00FF4681"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- красный</w:t>
            </w:r>
          </w:p>
        </w:tc>
      </w:tr>
      <w:tr w:rsidR="008F08AF" w:rsidRPr="00106D87" w:rsidTr="006751BD">
        <w:tc>
          <w:tcPr>
            <w:tcW w:w="2126" w:type="dxa"/>
          </w:tcPr>
          <w:p w:rsidR="008F08AF" w:rsidRPr="009F3574" w:rsidRDefault="008F08AF" w:rsidP="008F08AF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«Хлебные крошки» и пункты меню</w:t>
            </w:r>
          </w:p>
        </w:tc>
        <w:tc>
          <w:tcPr>
            <w:tcW w:w="3426" w:type="dxa"/>
          </w:tcPr>
          <w:p w:rsidR="008F08AF" w:rsidRPr="00407BBD" w:rsidRDefault="008F08AF" w:rsidP="008F08AF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беспечивают навигацию по разделам сайта</w:t>
            </w:r>
          </w:p>
        </w:tc>
        <w:tc>
          <w:tcPr>
            <w:tcW w:w="3089" w:type="dxa"/>
          </w:tcPr>
          <w:p w:rsidR="008F08AF" w:rsidRDefault="008F08AF" w:rsidP="00A91CEA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</w:t>
            </w:r>
            <w:r w:rsidR="00A91CEA">
              <w:rPr>
                <w:rFonts w:ascii="Times New Roman" w:hAnsi="Times New Roman" w:cs="Times New Roman"/>
                <w:sz w:val="24"/>
                <w:szCs w:val="24"/>
              </w:rPr>
              <w:t>заливается красным цветом.</w:t>
            </w:r>
          </w:p>
        </w:tc>
      </w:tr>
    </w:tbl>
    <w:p w:rsidR="00D53517" w:rsidRPr="00CD6856" w:rsidRDefault="00D53517" w:rsidP="00933C3E">
      <w:pPr>
        <w:spacing w:after="20"/>
        <w:rPr>
          <w:rFonts w:ascii="Times New Roman" w:hAnsi="Times New Roman" w:cs="Times New Roman"/>
          <w:sz w:val="24"/>
          <w:szCs w:val="24"/>
        </w:rPr>
      </w:pPr>
    </w:p>
    <w:p w:rsidR="00933C3E" w:rsidRPr="00CD6856" w:rsidRDefault="00710A5F" w:rsidP="00933C3E">
      <w:pPr>
        <w:pStyle w:val="a9"/>
        <w:numPr>
          <w:ilvl w:val="1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33C3E" w:rsidRPr="00CD6856">
        <w:rPr>
          <w:rFonts w:ascii="Times New Roman" w:hAnsi="Times New Roman" w:cs="Times New Roman"/>
          <w:b/>
          <w:sz w:val="24"/>
          <w:szCs w:val="24"/>
        </w:rPr>
        <w:t xml:space="preserve">траница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раздела </w:t>
      </w:r>
      <w:r w:rsidR="0031046D">
        <w:rPr>
          <w:rFonts w:ascii="Times New Roman" w:hAnsi="Times New Roman" w:cs="Times New Roman"/>
          <w:b/>
          <w:sz w:val="24"/>
          <w:szCs w:val="24"/>
        </w:rPr>
        <w:t>«Участники ВОВ»</w:t>
      </w:r>
    </w:p>
    <w:p w:rsidR="00933C3E" w:rsidRDefault="0031046D" w:rsidP="00933C3E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переходе в раздел «Участники ВОВ»</w:t>
      </w:r>
      <w:r w:rsidR="00710A5F" w:rsidRPr="0071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открывается страница с </w:t>
      </w:r>
      <w:r w:rsidR="00710A5F" w:rsidRPr="00710A5F">
        <w:rPr>
          <w:rFonts w:ascii="Times New Roman" w:hAnsi="Times New Roman" w:cs="Times New Roman"/>
          <w:sz w:val="24"/>
          <w:szCs w:val="24"/>
        </w:rPr>
        <w:t>подраздел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710A5F" w:rsidRPr="00710A5F">
        <w:rPr>
          <w:rFonts w:ascii="Times New Roman" w:hAnsi="Times New Roman" w:cs="Times New Roman"/>
          <w:sz w:val="24"/>
          <w:szCs w:val="24"/>
        </w:rPr>
        <w:t xml:space="preserve">: «БД с полными сведениями», «БД с неполными сведениями», </w:t>
      </w:r>
      <w:r>
        <w:rPr>
          <w:rFonts w:ascii="Times New Roman" w:hAnsi="Times New Roman" w:cs="Times New Roman"/>
          <w:sz w:val="24"/>
          <w:szCs w:val="24"/>
        </w:rPr>
        <w:t xml:space="preserve">другие два раздела </w:t>
      </w:r>
      <w:r w:rsidR="00710A5F" w:rsidRPr="00710A5F">
        <w:rPr>
          <w:rFonts w:ascii="Times New Roman" w:hAnsi="Times New Roman" w:cs="Times New Roman"/>
          <w:sz w:val="24"/>
          <w:szCs w:val="24"/>
        </w:rPr>
        <w:t>«Репрессированные» и «Участники СВО»</w:t>
      </w:r>
      <w:r>
        <w:rPr>
          <w:rFonts w:ascii="Times New Roman" w:hAnsi="Times New Roman" w:cs="Times New Roman"/>
          <w:sz w:val="24"/>
          <w:szCs w:val="24"/>
        </w:rPr>
        <w:t xml:space="preserve"> не имеют такой страницы с подразделами, переходят сразу на страницу с базой данных героев</w:t>
      </w:r>
      <w:r w:rsidR="00710A5F" w:rsidRPr="00710A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0A5F" w:rsidRPr="00CD6856" w:rsidRDefault="00710A5F" w:rsidP="00710A5F">
      <w:pPr>
        <w:tabs>
          <w:tab w:val="left" w:pos="4021"/>
        </w:tabs>
        <w:spacing w:after="60"/>
        <w:ind w:left="792"/>
        <w:rPr>
          <w:rFonts w:ascii="Times New Roman" w:hAnsi="Times New Roman" w:cs="Times New Roman"/>
          <w:sz w:val="24"/>
          <w:szCs w:val="24"/>
        </w:rPr>
      </w:pPr>
    </w:p>
    <w:p w:rsidR="00933C3E" w:rsidRDefault="00933C3E" w:rsidP="00933C3E">
      <w:pPr>
        <w:pStyle w:val="a9"/>
        <w:numPr>
          <w:ilvl w:val="2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Описание</w:t>
      </w:r>
      <w:r w:rsidR="0031046D">
        <w:rPr>
          <w:rFonts w:ascii="Times New Roman" w:hAnsi="Times New Roman" w:cs="Times New Roman"/>
          <w:b/>
          <w:sz w:val="24"/>
          <w:szCs w:val="24"/>
        </w:rPr>
        <w:t xml:space="preserve"> страницы </w:t>
      </w:r>
      <w:r w:rsidR="0031046D" w:rsidRPr="00DC3FCB">
        <w:rPr>
          <w:rFonts w:ascii="Times New Roman" w:hAnsi="Times New Roman" w:cs="Times New Roman"/>
          <w:b/>
          <w:sz w:val="24"/>
          <w:szCs w:val="24"/>
        </w:rPr>
        <w:t>«Участники ВОВ»</w:t>
      </w:r>
    </w:p>
    <w:p w:rsidR="000B3951" w:rsidRDefault="00933C3E" w:rsidP="00933C3E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  <w:r w:rsidRPr="00CD6856">
        <w:rPr>
          <w:rFonts w:ascii="Times New Roman" w:hAnsi="Times New Roman" w:cs="Times New Roman"/>
          <w:sz w:val="24"/>
          <w:szCs w:val="24"/>
        </w:rPr>
        <w:t>Содержимое страницы:</w:t>
      </w:r>
    </w:p>
    <w:tbl>
      <w:tblPr>
        <w:tblStyle w:val="ab"/>
        <w:tblW w:w="8510" w:type="dxa"/>
        <w:tblInd w:w="704" w:type="dxa"/>
        <w:tblLook w:val="04A0" w:firstRow="1" w:lastRow="0" w:firstColumn="1" w:lastColumn="0" w:noHBand="0" w:noVBand="1"/>
      </w:tblPr>
      <w:tblGrid>
        <w:gridCol w:w="1980"/>
        <w:gridCol w:w="6530"/>
      </w:tblGrid>
      <w:tr w:rsidR="0031046D" w:rsidRPr="00867A45" w:rsidTr="0031046D">
        <w:trPr>
          <w:trHeight w:val="270"/>
        </w:trPr>
        <w:tc>
          <w:tcPr>
            <w:tcW w:w="1980" w:type="dxa"/>
            <w:shd w:val="clear" w:color="auto" w:fill="D9D9D9" w:themeFill="background1" w:themeFillShade="D9"/>
          </w:tcPr>
          <w:p w:rsidR="0031046D" w:rsidRPr="00867A45" w:rsidRDefault="0031046D" w:rsidP="00D841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4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блока</w:t>
            </w:r>
          </w:p>
        </w:tc>
        <w:tc>
          <w:tcPr>
            <w:tcW w:w="6530" w:type="dxa"/>
            <w:shd w:val="clear" w:color="auto" w:fill="D9D9D9" w:themeFill="background1" w:themeFillShade="D9"/>
          </w:tcPr>
          <w:p w:rsidR="0031046D" w:rsidRPr="00867A45" w:rsidRDefault="0031046D" w:rsidP="00D841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A45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31046D" w:rsidTr="0031046D">
        <w:trPr>
          <w:trHeight w:val="558"/>
        </w:trPr>
        <w:tc>
          <w:tcPr>
            <w:tcW w:w="198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Шапка сайта с меню</w:t>
            </w:r>
          </w:p>
        </w:tc>
        <w:tc>
          <w:tcPr>
            <w:tcW w:w="653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Отображается в стандартном виде (логотип, разделы меню).</w:t>
            </w:r>
            <w:r>
              <w:t xml:space="preserve"> </w:t>
            </w:r>
            <w:r w:rsidRPr="00894DB4">
              <w:rPr>
                <w:rFonts w:ascii="Times New Roman" w:hAnsi="Times New Roman" w:cs="Times New Roman"/>
                <w:sz w:val="24"/>
                <w:szCs w:val="24"/>
              </w:rPr>
              <w:t>Хлебные крошки.</w:t>
            </w:r>
          </w:p>
        </w:tc>
      </w:tr>
      <w:tr w:rsidR="0031046D" w:rsidTr="0031046D">
        <w:trPr>
          <w:trHeight w:val="270"/>
        </w:trPr>
        <w:tc>
          <w:tcPr>
            <w:tcW w:w="198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Слайдер</w:t>
            </w:r>
          </w:p>
        </w:tc>
        <w:tc>
          <w:tcPr>
            <w:tcW w:w="653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Первым блоком выводится текст с картинкой.</w:t>
            </w:r>
          </w:p>
        </w:tc>
      </w:tr>
      <w:tr w:rsidR="0031046D" w:rsidTr="0031046D">
        <w:trPr>
          <w:trHeight w:val="829"/>
        </w:trPr>
        <w:tc>
          <w:tcPr>
            <w:tcW w:w="198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Подразделы</w:t>
            </w:r>
          </w:p>
        </w:tc>
        <w:tc>
          <w:tcPr>
            <w:tcW w:w="653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Блоки подразделов: «База данных и фотографий ветеранов» (полные сведения) и «База данных с неполными данными» (неполные сведения)</w:t>
            </w:r>
          </w:p>
        </w:tc>
      </w:tr>
      <w:tr w:rsidR="0031046D" w:rsidTr="0031046D">
        <w:trPr>
          <w:trHeight w:val="270"/>
        </w:trPr>
        <w:tc>
          <w:tcPr>
            <w:tcW w:w="198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Цитата</w:t>
            </w:r>
          </w:p>
        </w:tc>
        <w:tc>
          <w:tcPr>
            <w:tcW w:w="653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Статический текст</w:t>
            </w:r>
          </w:p>
        </w:tc>
      </w:tr>
      <w:tr w:rsidR="0031046D" w:rsidTr="0031046D">
        <w:trPr>
          <w:trHeight w:val="541"/>
        </w:trPr>
        <w:tc>
          <w:tcPr>
            <w:tcW w:w="198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Баннер «Архив пополняется постоянно»</w:t>
            </w:r>
          </w:p>
        </w:tc>
        <w:tc>
          <w:tcPr>
            <w:tcW w:w="653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Баннер с кнопкой «Добавить сведения», которая ведет на страницу «О проекте»</w:t>
            </w:r>
          </w:p>
        </w:tc>
      </w:tr>
      <w:tr w:rsidR="0031046D" w:rsidTr="0031046D">
        <w:trPr>
          <w:trHeight w:val="558"/>
        </w:trPr>
        <w:tc>
          <w:tcPr>
            <w:tcW w:w="198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Подвал </w:t>
            </w:r>
          </w:p>
        </w:tc>
        <w:tc>
          <w:tcPr>
            <w:tcW w:w="6530" w:type="dxa"/>
          </w:tcPr>
          <w:p w:rsidR="0031046D" w:rsidRDefault="0031046D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в подвале отображается в стандартном виде: логотип, основные пункты меню, копирайт.</w:t>
            </w:r>
          </w:p>
        </w:tc>
      </w:tr>
    </w:tbl>
    <w:p w:rsidR="000B3951" w:rsidRPr="00CD6856" w:rsidRDefault="000B3951" w:rsidP="00933C3E">
      <w:pPr>
        <w:spacing w:after="60"/>
        <w:ind w:left="792"/>
        <w:rPr>
          <w:rFonts w:ascii="Times New Roman" w:hAnsi="Times New Roman" w:cs="Times New Roman"/>
          <w:sz w:val="24"/>
          <w:szCs w:val="24"/>
        </w:rPr>
      </w:pPr>
    </w:p>
    <w:p w:rsidR="00933C3E" w:rsidRPr="00CD6856" w:rsidRDefault="00933C3E" w:rsidP="00933C3E">
      <w:pPr>
        <w:pStyle w:val="a9"/>
        <w:spacing w:before="120"/>
        <w:ind w:left="792"/>
        <w:rPr>
          <w:rFonts w:ascii="Times New Roman" w:hAnsi="Times New Roman" w:cs="Times New Roman"/>
          <w:sz w:val="24"/>
          <w:szCs w:val="24"/>
        </w:rPr>
      </w:pPr>
    </w:p>
    <w:p w:rsidR="006751BD" w:rsidRPr="006751BD" w:rsidRDefault="00933C3E" w:rsidP="005C52A9">
      <w:pPr>
        <w:pStyle w:val="a9"/>
        <w:numPr>
          <w:ilvl w:val="2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Сценарий активных элементов</w:t>
      </w: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3426"/>
        <w:gridCol w:w="3089"/>
      </w:tblGrid>
      <w:tr w:rsidR="006751BD" w:rsidTr="006751BD">
        <w:tc>
          <w:tcPr>
            <w:tcW w:w="2126" w:type="dxa"/>
            <w:shd w:val="clear" w:color="auto" w:fill="D9D9D9" w:themeFill="background1" w:themeFillShade="D9"/>
          </w:tcPr>
          <w:p w:rsidR="006751BD" w:rsidRPr="00D53517" w:rsidRDefault="006751BD" w:rsidP="00C2143B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</w:p>
        </w:tc>
        <w:tc>
          <w:tcPr>
            <w:tcW w:w="3426" w:type="dxa"/>
            <w:shd w:val="clear" w:color="auto" w:fill="D9D9D9" w:themeFill="background1" w:themeFillShade="D9"/>
          </w:tcPr>
          <w:p w:rsidR="006751BD" w:rsidRPr="00D53517" w:rsidRDefault="006751BD" w:rsidP="00C2143B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Действие</w:t>
            </w:r>
          </w:p>
        </w:tc>
        <w:tc>
          <w:tcPr>
            <w:tcW w:w="3089" w:type="dxa"/>
            <w:shd w:val="clear" w:color="auto" w:fill="D9D9D9" w:themeFill="background1" w:themeFillShade="D9"/>
          </w:tcPr>
          <w:p w:rsidR="006751BD" w:rsidRDefault="006751BD" w:rsidP="00C2143B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Эффекты</w:t>
            </w:r>
          </w:p>
        </w:tc>
      </w:tr>
      <w:tr w:rsidR="0031046D" w:rsidTr="006751BD">
        <w:tc>
          <w:tcPr>
            <w:tcW w:w="2126" w:type="dxa"/>
          </w:tcPr>
          <w:p w:rsidR="0031046D" w:rsidRPr="00106D87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подраздела БД</w:t>
            </w:r>
          </w:p>
        </w:tc>
        <w:tc>
          <w:tcPr>
            <w:tcW w:w="3426" w:type="dxa"/>
          </w:tcPr>
          <w:p w:rsidR="0031046D" w:rsidRPr="00106D87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клике переход на страницу раздела. Все карточка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кликабельная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9" w:type="dxa"/>
          </w:tcPr>
          <w:p w:rsidR="0031046D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наведении появляется тень у карточки. При наведении стрелка смещается на 6 пикселей.</w:t>
            </w:r>
          </w:p>
        </w:tc>
      </w:tr>
      <w:tr w:rsidR="0031046D" w:rsidTr="006751BD">
        <w:tc>
          <w:tcPr>
            <w:tcW w:w="2126" w:type="dxa"/>
          </w:tcPr>
          <w:p w:rsidR="0031046D" w:rsidRPr="00CD6856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Кнопка «Перейти в раздел»</w:t>
            </w:r>
          </w:p>
        </w:tc>
        <w:tc>
          <w:tcPr>
            <w:tcW w:w="3426" w:type="dxa"/>
          </w:tcPr>
          <w:p w:rsidR="0031046D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клике переход на страницу раздела.</w:t>
            </w:r>
          </w:p>
        </w:tc>
        <w:tc>
          <w:tcPr>
            <w:tcW w:w="3089" w:type="dxa"/>
          </w:tcPr>
          <w:p w:rsidR="0031046D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появляется тень у карточки.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наведении стрелка смещается на 6 пикселей</w:t>
            </w:r>
          </w:p>
        </w:tc>
      </w:tr>
      <w:tr w:rsidR="0031046D" w:rsidTr="006751BD">
        <w:tc>
          <w:tcPr>
            <w:tcW w:w="2126" w:type="dxa"/>
          </w:tcPr>
          <w:p w:rsidR="0031046D" w:rsidRPr="00CD6856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Кнопка «Добавить сведения» </w:t>
            </w:r>
          </w:p>
        </w:tc>
        <w:tc>
          <w:tcPr>
            <w:tcW w:w="3426" w:type="dxa"/>
          </w:tcPr>
          <w:p w:rsidR="0031046D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клику открывает в новой вкладке страницу «О проекте»</w:t>
            </w:r>
          </w:p>
        </w:tc>
        <w:tc>
          <w:tcPr>
            <w:tcW w:w="3089" w:type="dxa"/>
          </w:tcPr>
          <w:p w:rsidR="0031046D" w:rsidRDefault="0031046D" w:rsidP="0031046D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наведении кнопка темнеет.</w:t>
            </w:r>
          </w:p>
        </w:tc>
      </w:tr>
      <w:tr w:rsidR="008F08AF" w:rsidTr="006751BD">
        <w:tc>
          <w:tcPr>
            <w:tcW w:w="2126" w:type="dxa"/>
          </w:tcPr>
          <w:p w:rsidR="008F08AF" w:rsidRPr="009F3574" w:rsidRDefault="008F08AF" w:rsidP="008F08AF">
            <w:pPr>
              <w:spacing w:after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bCs/>
                <w:sz w:val="24"/>
                <w:szCs w:val="24"/>
              </w:rPr>
              <w:t>«Хлебные крошки» и пункты меню</w:t>
            </w:r>
          </w:p>
        </w:tc>
        <w:tc>
          <w:tcPr>
            <w:tcW w:w="3426" w:type="dxa"/>
          </w:tcPr>
          <w:p w:rsidR="008F08AF" w:rsidRPr="00407BBD" w:rsidRDefault="008F08AF" w:rsidP="008F08AF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беспечивают навигацию по разделам сайта</w:t>
            </w:r>
          </w:p>
        </w:tc>
        <w:tc>
          <w:tcPr>
            <w:tcW w:w="3089" w:type="dxa"/>
          </w:tcPr>
          <w:p w:rsidR="008F08AF" w:rsidRDefault="008F08AF" w:rsidP="00A91CEA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наведении </w:t>
            </w:r>
            <w:r w:rsidR="00A91CEA">
              <w:rPr>
                <w:rFonts w:ascii="Times New Roman" w:hAnsi="Times New Roman" w:cs="Times New Roman"/>
                <w:sz w:val="24"/>
                <w:szCs w:val="24"/>
              </w:rPr>
              <w:t>заливается красным цветом.</w:t>
            </w:r>
          </w:p>
        </w:tc>
      </w:tr>
    </w:tbl>
    <w:p w:rsidR="00710A5F" w:rsidRDefault="00710A5F" w:rsidP="00710A5F">
      <w:pPr>
        <w:pStyle w:val="a9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D7F67" w:rsidRDefault="00600AAD" w:rsidP="005D7F67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ОПИСАНИЕ ВОЗМОЖНОСТЕЙ АДМИНИСТРАТИВНОЙ ЧАСТИ</w:t>
      </w:r>
    </w:p>
    <w:p w:rsidR="00933C3E" w:rsidRDefault="005D7F67" w:rsidP="005D7F67">
      <w:pPr>
        <w:pStyle w:val="a9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D7F67">
        <w:rPr>
          <w:rFonts w:ascii="Times New Roman" w:hAnsi="Times New Roman" w:cs="Times New Roman"/>
          <w:sz w:val="24"/>
          <w:szCs w:val="24"/>
        </w:rPr>
        <w:t xml:space="preserve">Администратор имеют доступ к созданию, редактированию и удалению элементов </w:t>
      </w:r>
      <w:proofErr w:type="spellStart"/>
      <w:r w:rsidRPr="005D7F67">
        <w:rPr>
          <w:rFonts w:ascii="Times New Roman" w:hAnsi="Times New Roman" w:cs="Times New Roman"/>
          <w:sz w:val="24"/>
          <w:szCs w:val="24"/>
        </w:rPr>
        <w:t>инфоблок</w:t>
      </w:r>
      <w:r w:rsidR="000B395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5D7F67">
        <w:rPr>
          <w:rFonts w:ascii="Times New Roman" w:hAnsi="Times New Roman" w:cs="Times New Roman"/>
          <w:sz w:val="24"/>
          <w:szCs w:val="24"/>
        </w:rPr>
        <w:t xml:space="preserve"> «</w:t>
      </w:r>
      <w:r w:rsidR="002B1054">
        <w:rPr>
          <w:rFonts w:ascii="Times New Roman" w:hAnsi="Times New Roman" w:cs="Times New Roman"/>
          <w:sz w:val="24"/>
          <w:szCs w:val="24"/>
        </w:rPr>
        <w:t>Архив Героев</w:t>
      </w:r>
      <w:r w:rsidRPr="005D7F67">
        <w:rPr>
          <w:rFonts w:ascii="Times New Roman" w:hAnsi="Times New Roman" w:cs="Times New Roman"/>
          <w:sz w:val="24"/>
          <w:szCs w:val="24"/>
        </w:rPr>
        <w:t>» в административной части. В публичной части администратору доступны все поля элемента для быстрого редактирования в форме редактирования элемента.</w:t>
      </w:r>
    </w:p>
    <w:p w:rsidR="005D7F67" w:rsidRPr="00CD6856" w:rsidRDefault="005D7F67" w:rsidP="005D7F67">
      <w:pPr>
        <w:pStyle w:val="a9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33C3E" w:rsidRPr="00CD6856" w:rsidRDefault="00933C3E" w:rsidP="00933C3E">
      <w:pPr>
        <w:pStyle w:val="a9"/>
        <w:numPr>
          <w:ilvl w:val="1"/>
          <w:numId w:val="1"/>
        </w:numPr>
        <w:spacing w:before="120"/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 xml:space="preserve">Список возможностей </w:t>
      </w:r>
    </w:p>
    <w:p w:rsidR="00933C3E" w:rsidRPr="00CD6856" w:rsidRDefault="00933C3E" w:rsidP="00933C3E">
      <w:pPr>
        <w:numPr>
          <w:ilvl w:val="0"/>
          <w:numId w:val="3"/>
        </w:numPr>
        <w:spacing w:after="20"/>
        <w:rPr>
          <w:rFonts w:ascii="Times New Roman" w:hAnsi="Times New Roman" w:cs="Times New Roman"/>
          <w:sz w:val="24"/>
          <w:szCs w:val="24"/>
        </w:rPr>
      </w:pPr>
      <w:r w:rsidRPr="00CD6856">
        <w:rPr>
          <w:rFonts w:ascii="Times New Roman" w:hAnsi="Times New Roman" w:cs="Times New Roman"/>
          <w:sz w:val="24"/>
          <w:szCs w:val="24"/>
        </w:rPr>
        <w:t xml:space="preserve">Добавление, редактирование и удаление </w:t>
      </w:r>
      <w:r w:rsidR="002B1054">
        <w:rPr>
          <w:rFonts w:ascii="Times New Roman" w:hAnsi="Times New Roman" w:cs="Times New Roman"/>
          <w:sz w:val="24"/>
          <w:szCs w:val="24"/>
        </w:rPr>
        <w:t>элементов и разделов</w:t>
      </w:r>
      <w:r w:rsidRPr="00CD6856">
        <w:rPr>
          <w:rFonts w:ascii="Times New Roman" w:hAnsi="Times New Roman" w:cs="Times New Roman"/>
          <w:sz w:val="24"/>
          <w:szCs w:val="24"/>
        </w:rPr>
        <w:t>.</w:t>
      </w:r>
    </w:p>
    <w:p w:rsidR="00933C3E" w:rsidRPr="00CD6856" w:rsidRDefault="00933C3E" w:rsidP="00933C3E">
      <w:pPr>
        <w:numPr>
          <w:ilvl w:val="0"/>
          <w:numId w:val="3"/>
        </w:numPr>
        <w:spacing w:after="20"/>
        <w:rPr>
          <w:rFonts w:ascii="Times New Roman" w:hAnsi="Times New Roman" w:cs="Times New Roman"/>
          <w:sz w:val="24"/>
          <w:szCs w:val="24"/>
        </w:rPr>
      </w:pPr>
      <w:r w:rsidRPr="00CD6856">
        <w:rPr>
          <w:rFonts w:ascii="Times New Roman" w:hAnsi="Times New Roman" w:cs="Times New Roman"/>
          <w:sz w:val="24"/>
          <w:szCs w:val="24"/>
        </w:rPr>
        <w:t>Заполнение полей и свойств.</w:t>
      </w:r>
    </w:p>
    <w:p w:rsidR="00933C3E" w:rsidRPr="00CD6856" w:rsidRDefault="00933C3E" w:rsidP="00933C3E">
      <w:pPr>
        <w:numPr>
          <w:ilvl w:val="0"/>
          <w:numId w:val="3"/>
        </w:numPr>
        <w:spacing w:after="20"/>
        <w:rPr>
          <w:rFonts w:ascii="Times New Roman" w:hAnsi="Times New Roman" w:cs="Times New Roman"/>
          <w:sz w:val="24"/>
          <w:szCs w:val="24"/>
        </w:rPr>
      </w:pPr>
      <w:r w:rsidRPr="00CD6856">
        <w:rPr>
          <w:rFonts w:ascii="Times New Roman" w:hAnsi="Times New Roman" w:cs="Times New Roman"/>
          <w:sz w:val="24"/>
          <w:szCs w:val="24"/>
        </w:rPr>
        <w:t>Управление сортировкой.</w:t>
      </w:r>
    </w:p>
    <w:p w:rsidR="00933C3E" w:rsidRPr="00CD6856" w:rsidRDefault="00933C3E" w:rsidP="00933C3E">
      <w:pPr>
        <w:rPr>
          <w:rFonts w:ascii="Times New Roman" w:hAnsi="Times New Roman" w:cs="Times New Roman"/>
          <w:sz w:val="24"/>
          <w:szCs w:val="24"/>
        </w:rPr>
      </w:pPr>
    </w:p>
    <w:p w:rsidR="00054BA8" w:rsidRPr="00054BA8" w:rsidRDefault="00600AAD" w:rsidP="00054BA8">
      <w:pPr>
        <w:pStyle w:val="a9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D6856">
        <w:rPr>
          <w:rFonts w:ascii="Times New Roman" w:hAnsi="Times New Roman" w:cs="Times New Roman"/>
          <w:b/>
          <w:sz w:val="24"/>
          <w:szCs w:val="24"/>
        </w:rPr>
        <w:t>БАЗА ДАННЫХ</w:t>
      </w:r>
    </w:p>
    <w:p w:rsidR="002B1054" w:rsidRDefault="002B1054" w:rsidP="002B1054">
      <w:pPr>
        <w:pStyle w:val="a9"/>
        <w:spacing w:after="12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странице «Разделы Книги памяти» выводят разделы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инфоблока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«Архив героев». На странице «Участники ВОВ» выводятся подразделы раздела «Участники ВОВ»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инфоблока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«Архив героев».</w:t>
      </w:r>
    </w:p>
    <w:p w:rsidR="00E64B08" w:rsidRPr="002B1054" w:rsidRDefault="00E64B08" w:rsidP="002B1054">
      <w:pPr>
        <w:pStyle w:val="a9"/>
        <w:spacing w:after="12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64B08" w:rsidRPr="00772331" w:rsidRDefault="00E64B08" w:rsidP="00E64B08">
      <w:pPr>
        <w:pStyle w:val="a9"/>
        <w:numPr>
          <w:ilvl w:val="1"/>
          <w:numId w:val="1"/>
        </w:numPr>
        <w:spacing w:before="60" w:after="6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9F3574">
        <w:rPr>
          <w:rFonts w:ascii="Times New Roman" w:hAnsi="Times New Roman" w:cs="Times New Roman"/>
          <w:b/>
          <w:sz w:val="24"/>
          <w:szCs w:val="24"/>
        </w:rPr>
        <w:t>Инфоблок</w:t>
      </w:r>
      <w:proofErr w:type="spellEnd"/>
      <w:r w:rsidRPr="009F3574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Слайдер</w:t>
      </w:r>
      <w:r w:rsidRPr="009F3574">
        <w:rPr>
          <w:rFonts w:ascii="Times New Roman" w:hAnsi="Times New Roman" w:cs="Times New Roman"/>
          <w:b/>
          <w:sz w:val="24"/>
          <w:szCs w:val="24"/>
        </w:rPr>
        <w:t>».</w:t>
      </w:r>
      <w:r w:rsidRPr="009F3574">
        <w:rPr>
          <w:rFonts w:ascii="Times New Roman" w:hAnsi="Times New Roman" w:cs="Times New Roman"/>
          <w:sz w:val="24"/>
          <w:szCs w:val="24"/>
        </w:rPr>
        <w:t xml:space="preserve"> </w:t>
      </w:r>
      <w:r w:rsidR="0091161A">
        <w:rPr>
          <w:rFonts w:ascii="Times New Roman" w:hAnsi="Times New Roman" w:cs="Times New Roman"/>
          <w:b/>
          <w:sz w:val="24"/>
          <w:szCs w:val="24"/>
        </w:rPr>
        <w:t xml:space="preserve">Тип </w:t>
      </w:r>
      <w:proofErr w:type="spellStart"/>
      <w:r w:rsidR="0091161A">
        <w:rPr>
          <w:rFonts w:ascii="Times New Roman" w:hAnsi="Times New Roman" w:cs="Times New Roman"/>
          <w:b/>
          <w:sz w:val="24"/>
          <w:szCs w:val="24"/>
        </w:rPr>
        <w:t>и</w:t>
      </w:r>
      <w:r w:rsidR="0091161A" w:rsidRPr="009F3574">
        <w:rPr>
          <w:rFonts w:ascii="Times New Roman" w:hAnsi="Times New Roman" w:cs="Times New Roman"/>
          <w:b/>
          <w:sz w:val="24"/>
          <w:szCs w:val="24"/>
        </w:rPr>
        <w:t>нфоблок</w:t>
      </w:r>
      <w:r w:rsidR="0091161A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91161A" w:rsidRPr="009F357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1161A">
        <w:rPr>
          <w:rFonts w:ascii="Times New Roman" w:hAnsi="Times New Roman" w:cs="Times New Roman"/>
          <w:b/>
          <w:sz w:val="24"/>
          <w:szCs w:val="24"/>
        </w:rPr>
        <w:t>Слайдер</w:t>
      </w:r>
      <w:r w:rsidR="0091161A" w:rsidRPr="009F3574">
        <w:rPr>
          <w:rFonts w:ascii="Times New Roman" w:hAnsi="Times New Roman" w:cs="Times New Roman"/>
          <w:b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br/>
        <w:t>Используется в первом блоке - текст с картинкой.</w:t>
      </w:r>
      <w:r>
        <w:rPr>
          <w:rFonts w:ascii="Times New Roman" w:hAnsi="Times New Roman" w:cs="Times New Roman"/>
          <w:sz w:val="24"/>
          <w:szCs w:val="24"/>
        </w:rPr>
        <w:br/>
      </w:r>
      <w:r w:rsidRPr="00772331">
        <w:rPr>
          <w:rFonts w:ascii="Times New Roman" w:hAnsi="Times New Roman" w:cs="Times New Roman"/>
          <w:sz w:val="24"/>
          <w:szCs w:val="24"/>
        </w:rPr>
        <w:t>Разделы: «Главная», «Разделы Книги памяти», «Участники ВОВ» (подраздел</w:t>
      </w:r>
      <w:r w:rsidR="00987863">
        <w:rPr>
          <w:rFonts w:ascii="Times New Roman" w:hAnsi="Times New Roman" w:cs="Times New Roman"/>
          <w:sz w:val="24"/>
          <w:szCs w:val="24"/>
        </w:rPr>
        <w:t>ы</w:t>
      </w:r>
      <w:bookmarkStart w:id="0" w:name="_GoBack"/>
      <w:bookmarkEnd w:id="0"/>
      <w:r w:rsidRPr="00772331">
        <w:rPr>
          <w:rFonts w:ascii="Times New Roman" w:hAnsi="Times New Roman" w:cs="Times New Roman"/>
          <w:sz w:val="24"/>
          <w:szCs w:val="24"/>
        </w:rPr>
        <w:t>: полные и неполные сведения), «Репрессированные», «Участники СВО», «О проекте»</w:t>
      </w:r>
    </w:p>
    <w:tbl>
      <w:tblPr>
        <w:tblW w:w="96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6"/>
        <w:gridCol w:w="1057"/>
        <w:gridCol w:w="733"/>
        <w:gridCol w:w="952"/>
        <w:gridCol w:w="2552"/>
        <w:gridCol w:w="2409"/>
      </w:tblGrid>
      <w:tr w:rsidR="00E64B08" w:rsidRPr="009F3574" w:rsidTr="00D8410F">
        <w:trPr>
          <w:trHeight w:val="53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</w:t>
            </w:r>
            <w:proofErr w:type="spellEnd"/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Множ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Символьный код</w:t>
            </w:r>
          </w:p>
        </w:tc>
      </w:tr>
      <w:tr w:rsidR="00E64B08" w:rsidRPr="009F3574" w:rsidTr="00D8410F">
        <w:trPr>
          <w:trHeight w:val="250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6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штатное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Заголовок 1 – черный гротеск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B08" w:rsidRPr="009F3574" w:rsidTr="00D8410F">
        <w:trPr>
          <w:trHeight w:val="250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Подзаголовок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Заголовок 2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курсив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SUBTITLE</w:t>
            </w:r>
          </w:p>
        </w:tc>
      </w:tr>
      <w:tr w:rsidR="00E64B08" w:rsidRPr="009F3574" w:rsidTr="00D8410F">
        <w:trPr>
          <w:trHeight w:val="250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Детальное описание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штатное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64B08" w:rsidRPr="009F3574" w:rsidTr="00D8410F">
        <w:trPr>
          <w:trHeight w:val="53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760F93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десктоп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штатное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167">
              <w:rPr>
                <w:rFonts w:ascii="Times New Roman" w:hAnsi="Times New Roman" w:cs="Times New Roman"/>
                <w:sz w:val="24"/>
                <w:szCs w:val="24"/>
              </w:rPr>
              <w:t xml:space="preserve">а главной 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5167">
              <w:rPr>
                <w:rFonts w:ascii="Times New Roman" w:hAnsi="Times New Roman" w:cs="Times New Roman"/>
                <w:sz w:val="24"/>
                <w:szCs w:val="24"/>
              </w:rPr>
              <w:t xml:space="preserve">артинка хаотично меняется (подставляется одна </w:t>
            </w:r>
            <w:r w:rsidRPr="006C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трех) при обновлении страницы. На остальных страница картинка статична в этом блоке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IMAGE_DESKTOP</w:t>
            </w:r>
          </w:p>
        </w:tc>
      </w:tr>
      <w:tr w:rsidR="00E64B08" w:rsidRPr="009F3574" w:rsidTr="00D8410F">
        <w:trPr>
          <w:trHeight w:val="53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760F93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Изображение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мобайл</w:t>
            </w:r>
            <w:proofErr w:type="spellEnd"/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5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167">
              <w:rPr>
                <w:rFonts w:ascii="Times New Roman" w:hAnsi="Times New Roman" w:cs="Times New Roman"/>
                <w:sz w:val="24"/>
                <w:szCs w:val="24"/>
              </w:rPr>
              <w:t xml:space="preserve">а главной 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C5167">
              <w:rPr>
                <w:rFonts w:ascii="Times New Roman" w:hAnsi="Times New Roman" w:cs="Times New Roman"/>
                <w:sz w:val="24"/>
                <w:szCs w:val="24"/>
              </w:rPr>
              <w:t>артинка хаотично меняется (подставляется одна из трех) при обновлении страницы. На остальных страница картинка статична в этом блоке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IMAGE_MOBILE</w:t>
            </w:r>
          </w:p>
        </w:tc>
      </w:tr>
      <w:tr w:rsidR="00E64B08" w:rsidRPr="009F3574" w:rsidTr="00D8410F">
        <w:trPr>
          <w:trHeight w:val="532"/>
        </w:trPr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Метка «с неполными данными»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9F3574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Default="00E64B08" w:rsidP="00D8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Чекбокс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Выводится только в разделе участников ВОВ «БД с неполными данными»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E64B08" w:rsidRPr="006C5167" w:rsidRDefault="00E64B08" w:rsidP="00D841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INCOMPLETE</w:t>
            </w:r>
          </w:p>
        </w:tc>
      </w:tr>
    </w:tbl>
    <w:p w:rsidR="00066849" w:rsidRDefault="00066849" w:rsidP="00054BA8">
      <w:pPr>
        <w:pStyle w:val="a9"/>
        <w:ind w:left="792"/>
      </w:pPr>
    </w:p>
    <w:p w:rsidR="00066849" w:rsidRDefault="00066849" w:rsidP="000668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Внешний вид формы редактирования карточки раздела</w:t>
      </w:r>
    </w:p>
    <w:tbl>
      <w:tblPr>
        <w:tblStyle w:val="ab"/>
        <w:tblW w:w="9630" w:type="dxa"/>
        <w:tblLayout w:type="fixed"/>
        <w:tblLook w:val="04A0" w:firstRow="1" w:lastRow="0" w:firstColumn="1" w:lastColumn="0" w:noHBand="0" w:noVBand="1"/>
      </w:tblPr>
      <w:tblGrid>
        <w:gridCol w:w="2404"/>
        <w:gridCol w:w="3259"/>
        <w:gridCol w:w="3967"/>
      </w:tblGrid>
      <w:tr w:rsidR="00066849" w:rsidTr="00066849">
        <w:trPr>
          <w:trHeight w:val="27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</w:t>
            </w:r>
          </w:p>
        </w:tc>
      </w:tr>
      <w:tr w:rsidR="00066849" w:rsidTr="00066849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активен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по умолчанию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</w:t>
            </w:r>
          </w:p>
        </w:tc>
      </w:tr>
      <w:tr w:rsidR="00066849" w:rsidTr="00066849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раздел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Символьный код*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849" w:rsidRDefault="00066849" w:rsidP="00066849">
      <w:pPr>
        <w:rPr>
          <w:rFonts w:ascii="Times New Roman" w:hAnsi="Times New Roman" w:cs="Times New Roman"/>
          <w:sz w:val="24"/>
          <w:szCs w:val="24"/>
        </w:rPr>
      </w:pPr>
    </w:p>
    <w:p w:rsidR="00066849" w:rsidRDefault="00066849" w:rsidP="0006684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Внешний вид формы редактирования карточки элемента</w:t>
      </w:r>
    </w:p>
    <w:tbl>
      <w:tblPr>
        <w:tblStyle w:val="ab"/>
        <w:tblW w:w="9630" w:type="dxa"/>
        <w:tblLayout w:type="fixed"/>
        <w:tblLook w:val="04A0" w:firstRow="1" w:lastRow="0" w:firstColumn="1" w:lastColumn="0" w:noHBand="0" w:noVBand="1"/>
      </w:tblPr>
      <w:tblGrid>
        <w:gridCol w:w="4813"/>
        <w:gridCol w:w="2550"/>
        <w:gridCol w:w="2267"/>
      </w:tblGrid>
      <w:tr w:rsidR="00066849" w:rsidTr="00066849">
        <w:trPr>
          <w:trHeight w:val="1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6E42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Слайдер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SEO</w:t>
            </w:r>
          </w:p>
        </w:tc>
      </w:tr>
      <w:tr w:rsidR="00066849" w:rsidTr="00066849">
        <w:trPr>
          <w:trHeight w:val="20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9F9"/>
              </w:rPr>
              <w:t>Внешний код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по умолчанию</w:t>
            </w:r>
          </w:p>
        </w:tc>
      </w:tr>
      <w:tr w:rsidR="00066849" w:rsidTr="00066849">
        <w:trPr>
          <w:trHeight w:val="42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Символьный код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20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Подзаголовок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Сортировка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20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Детальное описание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41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десктоп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41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Изображение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мобайл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849" w:rsidTr="00066849">
        <w:trPr>
          <w:trHeight w:val="41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849" w:rsidRDefault="000668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Метка «с неполными данными»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49" w:rsidRDefault="00066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6849" w:rsidRDefault="00066849" w:rsidP="00066849">
      <w:pPr>
        <w:ind w:right="120"/>
        <w:rPr>
          <w:rFonts w:ascii="Times New Roman" w:hAnsi="Times New Roman" w:cs="Times New Roman"/>
          <w:sz w:val="24"/>
          <w:szCs w:val="24"/>
        </w:rPr>
      </w:pPr>
    </w:p>
    <w:p w:rsidR="00066849" w:rsidRDefault="00066849" w:rsidP="00054BA8">
      <w:pPr>
        <w:pStyle w:val="a9"/>
        <w:ind w:left="792"/>
      </w:pPr>
    </w:p>
    <w:sectPr w:rsidR="0006684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17E" w:rsidRDefault="00BD217E" w:rsidP="009B2F2E">
      <w:pPr>
        <w:spacing w:after="0" w:line="240" w:lineRule="auto"/>
      </w:pPr>
      <w:r>
        <w:separator/>
      </w:r>
    </w:p>
  </w:endnote>
  <w:endnote w:type="continuationSeparator" w:id="0">
    <w:p w:rsidR="00BD217E" w:rsidRDefault="00BD217E" w:rsidP="009B2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17E" w:rsidRDefault="00BD217E" w:rsidP="009B2F2E">
      <w:pPr>
        <w:spacing w:after="0" w:line="240" w:lineRule="auto"/>
      </w:pPr>
      <w:r>
        <w:separator/>
      </w:r>
    </w:p>
  </w:footnote>
  <w:footnote w:type="continuationSeparator" w:id="0">
    <w:p w:rsidR="00BD217E" w:rsidRDefault="00BD217E" w:rsidP="009B2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-426" w:type="dxa"/>
      <w:tblLayout w:type="fixed"/>
      <w:tblLook w:val="0000" w:firstRow="0" w:lastRow="0" w:firstColumn="0" w:lastColumn="0" w:noHBand="0" w:noVBand="0"/>
    </w:tblPr>
    <w:tblGrid>
      <w:gridCol w:w="4679"/>
      <w:gridCol w:w="4819"/>
    </w:tblGrid>
    <w:tr w:rsidR="006A048B" w:rsidTr="00824B8C">
      <w:trPr>
        <w:trHeight w:val="80"/>
      </w:trPr>
      <w:tc>
        <w:tcPr>
          <w:tcW w:w="4679" w:type="dxa"/>
          <w:tcBorders>
            <w:bottom w:val="single" w:sz="4" w:space="0" w:color="000000"/>
          </w:tcBorders>
          <w:shd w:val="clear" w:color="auto" w:fill="auto"/>
        </w:tcPr>
        <w:p w:rsidR="006A048B" w:rsidRDefault="006A048B" w:rsidP="009B2F2E">
          <w:pPr>
            <w:widowControl w:val="0"/>
            <w:tabs>
              <w:tab w:val="left" w:pos="90"/>
            </w:tabs>
            <w:snapToGrid w:val="0"/>
          </w:pPr>
          <w:r>
            <w:rPr>
              <w:noProof/>
              <w:lang w:eastAsia="ru-RU"/>
            </w:rPr>
            <w:drawing>
              <wp:inline distT="0" distB="0" distL="0" distR="0" wp14:anchorId="4B0B42D6" wp14:editId="0A0FE7E8">
                <wp:extent cx="1364615" cy="30035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461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A048B" w:rsidRPr="009B2F2E" w:rsidRDefault="006A048B" w:rsidP="009B2F2E">
          <w:pPr>
            <w:widowControl w:val="0"/>
            <w:tabs>
              <w:tab w:val="left" w:pos="90"/>
            </w:tabs>
            <w:snapToGrid w:val="0"/>
            <w:spacing w:after="0" w:line="240" w:lineRule="auto"/>
            <w:jc w:val="right"/>
            <w:rPr>
              <w:rStyle w:val="a8"/>
              <w:color w:val="000000"/>
              <w:sz w:val="16"/>
              <w:szCs w:val="16"/>
              <w:u w:val="none"/>
            </w:rPr>
          </w:pPr>
          <w:r w:rsidRPr="009B2F2E">
            <w:rPr>
              <w:rStyle w:val="a8"/>
              <w:color w:val="000000"/>
              <w:sz w:val="16"/>
              <w:szCs w:val="16"/>
              <w:u w:val="none"/>
            </w:rPr>
            <w:t>ИП Федотов, ИНН; 232000504091</w:t>
          </w:r>
        </w:p>
        <w:p w:rsidR="006A048B" w:rsidRDefault="006A048B" w:rsidP="009B2F2E">
          <w:pPr>
            <w:widowControl w:val="0"/>
            <w:tabs>
              <w:tab w:val="left" w:pos="90"/>
            </w:tabs>
            <w:snapToGrid w:val="0"/>
            <w:spacing w:after="0" w:line="240" w:lineRule="auto"/>
            <w:jc w:val="right"/>
          </w:pPr>
          <w:r w:rsidRPr="009B2F2E">
            <w:rPr>
              <w:rStyle w:val="docdata"/>
              <w:color w:val="000000"/>
              <w:sz w:val="16"/>
              <w:szCs w:val="16"/>
            </w:rPr>
            <w:t>354053, г. Сочи, ул. Ландышевая 29</w:t>
          </w:r>
          <w:r w:rsidRPr="009B2F2E">
            <w:rPr>
              <w:rStyle w:val="a8"/>
              <w:color w:val="000000"/>
              <w:sz w:val="16"/>
              <w:szCs w:val="16"/>
              <w:u w:val="none"/>
            </w:rPr>
            <w:br/>
            <w:t>+7 (938) 441-07-</w:t>
          </w:r>
          <w:proofErr w:type="gramStart"/>
          <w:r w:rsidRPr="009B2F2E">
            <w:rPr>
              <w:rStyle w:val="a8"/>
              <w:color w:val="000000"/>
              <w:sz w:val="16"/>
              <w:szCs w:val="16"/>
              <w:u w:val="none"/>
            </w:rPr>
            <w:t>68  е</w:t>
          </w:r>
          <w:proofErr w:type="gramEnd"/>
          <w:r w:rsidRPr="009B2F2E">
            <w:rPr>
              <w:rStyle w:val="a8"/>
              <w:color w:val="000000"/>
              <w:sz w:val="16"/>
              <w:szCs w:val="16"/>
              <w:u w:val="none"/>
            </w:rPr>
            <w:t>-</w:t>
          </w:r>
          <w:r w:rsidRPr="009B2F2E">
            <w:rPr>
              <w:rStyle w:val="a8"/>
              <w:color w:val="000000"/>
              <w:sz w:val="16"/>
              <w:szCs w:val="16"/>
              <w:u w:val="none"/>
              <w:lang w:val="en-US"/>
            </w:rPr>
            <w:t>mail</w:t>
          </w:r>
          <w:r w:rsidRPr="009B2F2E">
            <w:rPr>
              <w:rStyle w:val="a8"/>
              <w:color w:val="000000"/>
              <w:sz w:val="16"/>
              <w:szCs w:val="16"/>
              <w:u w:val="none"/>
            </w:rPr>
            <w:t xml:space="preserve">: </w:t>
          </w:r>
          <w:hyperlink r:id="rId2" w:history="1">
            <w:r w:rsidRPr="009B2F2E">
              <w:rPr>
                <w:rStyle w:val="a8"/>
                <w:sz w:val="16"/>
                <w:szCs w:val="16"/>
                <w:u w:val="none"/>
              </w:rPr>
              <w:t>911@</w:t>
            </w:r>
            <w:proofErr w:type="spellStart"/>
            <w:r w:rsidRPr="009B2F2E">
              <w:rPr>
                <w:rStyle w:val="a8"/>
                <w:sz w:val="16"/>
                <w:szCs w:val="16"/>
                <w:u w:val="none"/>
                <w:lang w:val="en-US"/>
              </w:rPr>
              <w:t>sochi</w:t>
            </w:r>
            <w:proofErr w:type="spellEnd"/>
            <w:r w:rsidRPr="009B2F2E">
              <w:rPr>
                <w:rStyle w:val="a8"/>
                <w:sz w:val="16"/>
                <w:szCs w:val="16"/>
                <w:u w:val="none"/>
              </w:rPr>
              <w:t>.</w:t>
            </w:r>
            <w:r w:rsidRPr="009B2F2E">
              <w:rPr>
                <w:rStyle w:val="a8"/>
                <w:sz w:val="16"/>
                <w:szCs w:val="16"/>
                <w:u w:val="none"/>
                <w:lang w:val="en-US"/>
              </w:rPr>
              <w:t>com</w:t>
            </w:r>
          </w:hyperlink>
        </w:p>
      </w:tc>
    </w:tr>
  </w:tbl>
  <w:p w:rsidR="006A048B" w:rsidRDefault="006A048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9653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8BD649C"/>
    <w:multiLevelType w:val="hybridMultilevel"/>
    <w:tmpl w:val="E3FE3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93FCF"/>
    <w:multiLevelType w:val="hybridMultilevel"/>
    <w:tmpl w:val="6AF0E52A"/>
    <w:lvl w:ilvl="0" w:tplc="3132B16C">
      <w:start w:val="1"/>
      <w:numFmt w:val="bullet"/>
      <w:lvlText w:val="–"/>
      <w:lvlJc w:val="left"/>
      <w:pPr>
        <w:ind w:left="720" w:hanging="360"/>
      </w:pPr>
      <w:rPr>
        <w:rFonts w:ascii="Myriad Pro" w:hAnsi="Myriad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17FF2"/>
    <w:multiLevelType w:val="multilevel"/>
    <w:tmpl w:val="0419001F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3EB55D94"/>
    <w:multiLevelType w:val="hybridMultilevel"/>
    <w:tmpl w:val="5DCEFA86"/>
    <w:lvl w:ilvl="0" w:tplc="3132B16C">
      <w:start w:val="1"/>
      <w:numFmt w:val="bullet"/>
      <w:lvlText w:val="–"/>
      <w:lvlJc w:val="left"/>
      <w:pPr>
        <w:ind w:left="1512" w:hanging="360"/>
      </w:pPr>
      <w:rPr>
        <w:rFonts w:ascii="Myriad Pro" w:hAnsi="Myriad Pro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3FAE24A0"/>
    <w:multiLevelType w:val="hybridMultilevel"/>
    <w:tmpl w:val="6ED687BC"/>
    <w:lvl w:ilvl="0" w:tplc="3132B16C">
      <w:start w:val="1"/>
      <w:numFmt w:val="bullet"/>
      <w:lvlText w:val="–"/>
      <w:lvlJc w:val="left"/>
      <w:pPr>
        <w:ind w:left="720" w:hanging="360"/>
      </w:pPr>
      <w:rPr>
        <w:rFonts w:ascii="Myriad Pro" w:hAnsi="Myriad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F271BB"/>
    <w:multiLevelType w:val="multilevel"/>
    <w:tmpl w:val="D6808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A1C3F09"/>
    <w:multiLevelType w:val="hybridMultilevel"/>
    <w:tmpl w:val="1A2B3C4D"/>
    <w:lvl w:ilvl="0" w:tplc="DF4AD242">
      <w:start w:val="1"/>
      <w:numFmt w:val="bullet"/>
      <w:lvlText w:val="–"/>
      <w:lvlJc w:val="left"/>
      <w:pPr>
        <w:ind w:left="1135" w:hanging="360"/>
      </w:pPr>
      <w:rPr>
        <w:rFonts w:ascii="Times New Roman" w:hAnsi="Times New Roman" w:cs="Times New Roman" w:hint="default"/>
      </w:rPr>
    </w:lvl>
    <w:lvl w:ilvl="1" w:tplc="D534C946">
      <w:start w:val="1"/>
      <w:numFmt w:val="bullet"/>
      <w:lvlText w:val="•"/>
      <w:lvlJc w:val="left"/>
      <w:pPr>
        <w:ind w:left="1855" w:hanging="360"/>
      </w:pPr>
      <w:rPr>
        <w:rFonts w:ascii="Symbol" w:hAnsi="Symbol" w:hint="default"/>
      </w:rPr>
    </w:lvl>
    <w:lvl w:ilvl="2" w:tplc="355EB540">
      <w:numFmt w:val="decimal"/>
      <w:lvlText w:val=""/>
      <w:lvlJc w:val="left"/>
    </w:lvl>
    <w:lvl w:ilvl="3" w:tplc="04048FE0">
      <w:numFmt w:val="decimal"/>
      <w:lvlText w:val=""/>
      <w:lvlJc w:val="left"/>
    </w:lvl>
    <w:lvl w:ilvl="4" w:tplc="01DCBBA4">
      <w:numFmt w:val="decimal"/>
      <w:lvlText w:val=""/>
      <w:lvlJc w:val="left"/>
    </w:lvl>
    <w:lvl w:ilvl="5" w:tplc="13F4F5E8">
      <w:numFmt w:val="decimal"/>
      <w:lvlText w:val=""/>
      <w:lvlJc w:val="left"/>
    </w:lvl>
    <w:lvl w:ilvl="6" w:tplc="503A222C">
      <w:numFmt w:val="decimal"/>
      <w:lvlText w:val=""/>
      <w:lvlJc w:val="left"/>
    </w:lvl>
    <w:lvl w:ilvl="7" w:tplc="41EA1640">
      <w:numFmt w:val="decimal"/>
      <w:lvlText w:val=""/>
      <w:lvlJc w:val="left"/>
    </w:lvl>
    <w:lvl w:ilvl="8" w:tplc="EF5A01B2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2E"/>
    <w:rsid w:val="0000399A"/>
    <w:rsid w:val="00054BA8"/>
    <w:rsid w:val="00066849"/>
    <w:rsid w:val="0009238D"/>
    <w:rsid w:val="000B0772"/>
    <w:rsid w:val="000B3951"/>
    <w:rsid w:val="00102C1A"/>
    <w:rsid w:val="00106D87"/>
    <w:rsid w:val="00115C7A"/>
    <w:rsid w:val="001243F0"/>
    <w:rsid w:val="00125574"/>
    <w:rsid w:val="00170220"/>
    <w:rsid w:val="001A5CA0"/>
    <w:rsid w:val="001D6678"/>
    <w:rsid w:val="001E01AF"/>
    <w:rsid w:val="00214EF3"/>
    <w:rsid w:val="00221EE5"/>
    <w:rsid w:val="00262CB3"/>
    <w:rsid w:val="0027093E"/>
    <w:rsid w:val="0029395C"/>
    <w:rsid w:val="002A1D45"/>
    <w:rsid w:val="002B1054"/>
    <w:rsid w:val="0031046D"/>
    <w:rsid w:val="00312544"/>
    <w:rsid w:val="0032709A"/>
    <w:rsid w:val="0033276A"/>
    <w:rsid w:val="003C5548"/>
    <w:rsid w:val="003F60E0"/>
    <w:rsid w:val="003F716F"/>
    <w:rsid w:val="004235FA"/>
    <w:rsid w:val="00465181"/>
    <w:rsid w:val="004745F6"/>
    <w:rsid w:val="004C60A6"/>
    <w:rsid w:val="004F4E43"/>
    <w:rsid w:val="00510F35"/>
    <w:rsid w:val="005356A1"/>
    <w:rsid w:val="0054789C"/>
    <w:rsid w:val="005C52A9"/>
    <w:rsid w:val="005C5993"/>
    <w:rsid w:val="005D7F67"/>
    <w:rsid w:val="005F376B"/>
    <w:rsid w:val="00600AAD"/>
    <w:rsid w:val="00664176"/>
    <w:rsid w:val="006715F7"/>
    <w:rsid w:val="00673DB7"/>
    <w:rsid w:val="006751BD"/>
    <w:rsid w:val="00683712"/>
    <w:rsid w:val="00686234"/>
    <w:rsid w:val="006A048B"/>
    <w:rsid w:val="006A62CA"/>
    <w:rsid w:val="006B29A4"/>
    <w:rsid w:val="006E429B"/>
    <w:rsid w:val="00710A5F"/>
    <w:rsid w:val="0071563C"/>
    <w:rsid w:val="00763529"/>
    <w:rsid w:val="007B5BC9"/>
    <w:rsid w:val="007D0CB2"/>
    <w:rsid w:val="007E4D19"/>
    <w:rsid w:val="007E6514"/>
    <w:rsid w:val="00806A95"/>
    <w:rsid w:val="00824B8C"/>
    <w:rsid w:val="00835A02"/>
    <w:rsid w:val="008449E7"/>
    <w:rsid w:val="00856F62"/>
    <w:rsid w:val="0086037B"/>
    <w:rsid w:val="008A377C"/>
    <w:rsid w:val="008C2672"/>
    <w:rsid w:val="008D62E8"/>
    <w:rsid w:val="008F08AF"/>
    <w:rsid w:val="008F11A0"/>
    <w:rsid w:val="0091161A"/>
    <w:rsid w:val="0092644E"/>
    <w:rsid w:val="00933C3E"/>
    <w:rsid w:val="009462E8"/>
    <w:rsid w:val="00947465"/>
    <w:rsid w:val="00967071"/>
    <w:rsid w:val="00987863"/>
    <w:rsid w:val="00992BDE"/>
    <w:rsid w:val="009A4380"/>
    <w:rsid w:val="009B2F2E"/>
    <w:rsid w:val="009D31FF"/>
    <w:rsid w:val="009D4D32"/>
    <w:rsid w:val="009F6E04"/>
    <w:rsid w:val="00A2017B"/>
    <w:rsid w:val="00A904F0"/>
    <w:rsid w:val="00A91CEA"/>
    <w:rsid w:val="00AA0482"/>
    <w:rsid w:val="00AA3E5A"/>
    <w:rsid w:val="00AB5655"/>
    <w:rsid w:val="00AD0AA6"/>
    <w:rsid w:val="00AD3284"/>
    <w:rsid w:val="00B13561"/>
    <w:rsid w:val="00B16A26"/>
    <w:rsid w:val="00B242FD"/>
    <w:rsid w:val="00B40274"/>
    <w:rsid w:val="00B41470"/>
    <w:rsid w:val="00BD217E"/>
    <w:rsid w:val="00BF18BB"/>
    <w:rsid w:val="00C14096"/>
    <w:rsid w:val="00C2143B"/>
    <w:rsid w:val="00C26DFA"/>
    <w:rsid w:val="00C34D62"/>
    <w:rsid w:val="00C80D11"/>
    <w:rsid w:val="00D021B5"/>
    <w:rsid w:val="00D371CD"/>
    <w:rsid w:val="00D53517"/>
    <w:rsid w:val="00D8275A"/>
    <w:rsid w:val="00D82EDD"/>
    <w:rsid w:val="00E119ED"/>
    <w:rsid w:val="00E21677"/>
    <w:rsid w:val="00E63FBB"/>
    <w:rsid w:val="00E64B08"/>
    <w:rsid w:val="00EA45CA"/>
    <w:rsid w:val="00EC4440"/>
    <w:rsid w:val="00EE123B"/>
    <w:rsid w:val="00F44B45"/>
    <w:rsid w:val="00F62860"/>
    <w:rsid w:val="00F72E0D"/>
    <w:rsid w:val="00F87E7E"/>
    <w:rsid w:val="00FA052C"/>
    <w:rsid w:val="00FA50E6"/>
    <w:rsid w:val="00FB27E7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23BAB-6E62-44B8-927A-579E419E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B2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B2F2E"/>
  </w:style>
  <w:style w:type="paragraph" w:styleId="a6">
    <w:name w:val="footer"/>
    <w:basedOn w:val="a0"/>
    <w:link w:val="a7"/>
    <w:uiPriority w:val="99"/>
    <w:unhideWhenUsed/>
    <w:rsid w:val="009B2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9B2F2E"/>
  </w:style>
  <w:style w:type="character" w:styleId="a8">
    <w:name w:val="Hyperlink"/>
    <w:rsid w:val="009B2F2E"/>
    <w:rPr>
      <w:color w:val="0000FF"/>
      <w:u w:val="single"/>
    </w:rPr>
  </w:style>
  <w:style w:type="character" w:customStyle="1" w:styleId="docdata">
    <w:name w:val="docdata"/>
    <w:aliases w:val="docy,v5,987,bqiaagaaeyqcaaagiaiaaan4awaabyydaaaaaaaaaaaaaaaaaaaaaaaaaaaaaaaaaaaaaaaaaaaaaaaaaaaaaaaaaaaaaaaaaaaaaaaaaaaaaaaaaaaaaaaaaaaaaaaaaaaaaaaaaaaaaaaaaaaaaaaaaaaaaaaaaaaaaaaaaaaaaaaaaaaaaaaaaaaaaaaaaaaaaaaaaaaaaaaaaaaaaaaaaaaaaaaaaaaaaaaaa"/>
    <w:basedOn w:val="a1"/>
    <w:rsid w:val="009B2F2E"/>
  </w:style>
  <w:style w:type="paragraph" w:styleId="a9">
    <w:name w:val="List Paragraph"/>
    <w:basedOn w:val="a0"/>
    <w:qFormat/>
    <w:rsid w:val="00824B8C"/>
    <w:pPr>
      <w:ind w:left="720"/>
      <w:contextualSpacing/>
    </w:pPr>
  </w:style>
  <w:style w:type="paragraph" w:styleId="a">
    <w:name w:val="No Spacing"/>
    <w:basedOn w:val="a0"/>
    <w:link w:val="aa"/>
    <w:uiPriority w:val="1"/>
    <w:qFormat/>
    <w:rsid w:val="00A2017B"/>
    <w:pPr>
      <w:numPr>
        <w:numId w:val="2"/>
      </w:numPr>
      <w:suppressAutoHyphens/>
      <w:spacing w:after="0" w:line="240" w:lineRule="auto"/>
    </w:pPr>
    <w:rPr>
      <w:rFonts w:ascii="Arial" w:eastAsia="Arial" w:hAnsi="Arial" w:cs="Arial"/>
      <w:sz w:val="24"/>
    </w:rPr>
  </w:style>
  <w:style w:type="table" w:styleId="ab">
    <w:name w:val="Table Grid"/>
    <w:basedOn w:val="a2"/>
    <w:uiPriority w:val="39"/>
    <w:rsid w:val="001702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0"/>
    <w:next w:val="a0"/>
    <w:uiPriority w:val="35"/>
    <w:unhideWhenUsed/>
    <w:qFormat/>
    <w:rsid w:val="006715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a">
    <w:name w:val="Без интервала Знак"/>
    <w:basedOn w:val="a1"/>
    <w:link w:val="a"/>
    <w:uiPriority w:val="1"/>
    <w:rsid w:val="00D371CD"/>
    <w:rPr>
      <w:rFonts w:ascii="Arial" w:eastAsia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911@sochi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 Сергей</dc:creator>
  <cp:keywords/>
  <dc:description/>
  <cp:lastModifiedBy>Windows</cp:lastModifiedBy>
  <cp:revision>10</cp:revision>
  <dcterms:created xsi:type="dcterms:W3CDTF">2026-07-17T09:23:00Z</dcterms:created>
  <dcterms:modified xsi:type="dcterms:W3CDTF">2026-07-17T12:15:00Z</dcterms:modified>
</cp:coreProperties>
</file>